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6F6" w:rsidRPr="00B0725A" w:rsidRDefault="00B54F60" w:rsidP="002E7FDC">
      <w:pPr>
        <w:jc w:val="center"/>
        <w:rPr>
          <w:b/>
          <w:sz w:val="32"/>
          <w:szCs w:val="32"/>
        </w:rPr>
      </w:pPr>
      <w:r w:rsidRPr="00B0725A">
        <w:rPr>
          <w:b/>
          <w:sz w:val="32"/>
          <w:szCs w:val="32"/>
        </w:rPr>
        <w:t>ELA</w:t>
      </w:r>
      <w:r w:rsidR="002E7FDC" w:rsidRPr="00B0725A">
        <w:rPr>
          <w:b/>
          <w:sz w:val="32"/>
          <w:szCs w:val="32"/>
        </w:rPr>
        <w:t xml:space="preserve"> </w:t>
      </w:r>
      <w:r w:rsidR="0010346E">
        <w:rPr>
          <w:b/>
          <w:sz w:val="32"/>
          <w:szCs w:val="32"/>
        </w:rPr>
        <w:t xml:space="preserve">CC </w:t>
      </w:r>
      <w:r w:rsidR="000C619A">
        <w:rPr>
          <w:b/>
          <w:sz w:val="32"/>
          <w:szCs w:val="32"/>
        </w:rPr>
        <w:t>6</w:t>
      </w:r>
      <w:r w:rsidR="00C857B0" w:rsidRPr="00C857B0">
        <w:rPr>
          <w:b/>
          <w:sz w:val="32"/>
          <w:szCs w:val="32"/>
          <w:vertAlign w:val="superscript"/>
        </w:rPr>
        <w:t>th</w:t>
      </w:r>
      <w:r w:rsidR="00C857B0">
        <w:rPr>
          <w:b/>
          <w:sz w:val="32"/>
          <w:szCs w:val="32"/>
        </w:rPr>
        <w:t xml:space="preserve"> </w:t>
      </w:r>
      <w:r w:rsidRPr="00B0725A">
        <w:rPr>
          <w:b/>
          <w:sz w:val="32"/>
          <w:szCs w:val="32"/>
        </w:rPr>
        <w:t xml:space="preserve">Grade </w:t>
      </w:r>
      <w:r w:rsidR="002E7FDC" w:rsidRPr="00B0725A">
        <w:rPr>
          <w:b/>
          <w:sz w:val="32"/>
          <w:szCs w:val="32"/>
        </w:rPr>
        <w:t>Lesson Plan</w:t>
      </w:r>
    </w:p>
    <w:p w:rsidR="00B0725A" w:rsidRDefault="00A0015D" w:rsidP="00B0725A">
      <w:pPr>
        <w:spacing w:line="240" w:lineRule="auto"/>
        <w:contextualSpacing/>
        <w:rPr>
          <w:sz w:val="24"/>
          <w:szCs w:val="24"/>
        </w:rPr>
      </w:pPr>
      <w:r>
        <w:rPr>
          <w:b/>
          <w:sz w:val="24"/>
          <w:szCs w:val="24"/>
        </w:rPr>
        <w:t xml:space="preserve">Teacher:   </w:t>
      </w:r>
      <w:sdt>
        <w:sdtPr>
          <w:rPr>
            <w:b/>
            <w:sz w:val="24"/>
            <w:szCs w:val="24"/>
          </w:rPr>
          <w:id w:val="-1241629622"/>
          <w:placeholder>
            <w:docPart w:val="DefaultPlaceholder_1082065158"/>
          </w:placeholder>
          <w:showingPlcHdr/>
        </w:sdtPr>
        <w:sdtEndPr/>
        <w:sdtContent>
          <w:bookmarkStart w:id="0" w:name="_GoBack"/>
          <w:r w:rsidR="00022C8B" w:rsidRPr="00B414DB">
            <w:rPr>
              <w:rStyle w:val="PlaceholderText"/>
            </w:rPr>
            <w:t>Click here to enter text.</w:t>
          </w:r>
          <w:bookmarkEnd w:id="0"/>
        </w:sdtContent>
      </w:sdt>
      <w:r>
        <w:rPr>
          <w:b/>
          <w:sz w:val="24"/>
          <w:szCs w:val="24"/>
        </w:rPr>
        <w:t xml:space="preserve">   Lesson Name:  </w:t>
      </w:r>
      <w:sdt>
        <w:sdtPr>
          <w:rPr>
            <w:b/>
            <w:sz w:val="24"/>
            <w:szCs w:val="24"/>
          </w:rPr>
          <w:id w:val="324783328"/>
          <w:placeholder>
            <w:docPart w:val="DefaultPlaceholder_1082065158"/>
          </w:placeholder>
        </w:sdtPr>
        <w:sdtEndPr/>
        <w:sdtContent>
          <w:r w:rsidR="00022C8B">
            <w:rPr>
              <w:b/>
              <w:sz w:val="24"/>
              <w:szCs w:val="24"/>
            </w:rPr>
            <w:t>INFERRING ABOUT CHARACTER: GETTING TO KNOW PERCY (CHAPTERS 1 AND 2)</w:t>
          </w:r>
          <w:r w:rsidR="00BE0132">
            <w:rPr>
              <w:b/>
              <w:sz w:val="24"/>
              <w:szCs w:val="24"/>
            </w:rPr>
            <w:tab/>
          </w:r>
          <w:r w:rsidR="00022C8B">
            <w:rPr>
              <w:b/>
              <w:sz w:val="24"/>
              <w:szCs w:val="24"/>
            </w:rPr>
            <w:tab/>
          </w:r>
          <w:r w:rsidR="00022C8B">
            <w:rPr>
              <w:b/>
              <w:sz w:val="24"/>
              <w:szCs w:val="24"/>
            </w:rPr>
            <w:tab/>
          </w:r>
          <w:r w:rsidR="00022C8B">
            <w:rPr>
              <w:b/>
              <w:sz w:val="24"/>
              <w:szCs w:val="24"/>
            </w:rPr>
            <w:tab/>
          </w:r>
          <w:r w:rsidR="00022C8B">
            <w:rPr>
              <w:b/>
              <w:sz w:val="24"/>
              <w:szCs w:val="24"/>
            </w:rPr>
            <w:tab/>
          </w:r>
          <w:r w:rsidR="00022C8B">
            <w:rPr>
              <w:b/>
              <w:sz w:val="24"/>
              <w:szCs w:val="24"/>
            </w:rPr>
            <w:tab/>
          </w:r>
          <w:r w:rsidR="00BE0132">
            <w:rPr>
              <w:b/>
              <w:sz w:val="24"/>
              <w:szCs w:val="24"/>
            </w:rPr>
            <w:tab/>
          </w:r>
          <w:r w:rsidR="00BE0132">
            <w:rPr>
              <w:b/>
              <w:sz w:val="24"/>
              <w:szCs w:val="24"/>
            </w:rPr>
            <w:tab/>
          </w:r>
        </w:sdtContent>
      </w:sdt>
      <w:r>
        <w:rPr>
          <w:b/>
          <w:sz w:val="24"/>
          <w:szCs w:val="24"/>
        </w:rPr>
        <w:t xml:space="preserve">  </w:t>
      </w:r>
      <w:r w:rsidR="00A17F50" w:rsidRPr="00DD21C3">
        <w:rPr>
          <w:b/>
          <w:sz w:val="24"/>
          <w:szCs w:val="24"/>
        </w:rPr>
        <w:t>Date</w:t>
      </w:r>
      <w:r w:rsidR="00A17F50" w:rsidRPr="00A17F50">
        <w:rPr>
          <w:sz w:val="24"/>
          <w:szCs w:val="24"/>
        </w:rPr>
        <w:t xml:space="preserve">:  </w:t>
      </w:r>
      <w:r w:rsidR="00A17F50">
        <w:rPr>
          <w:sz w:val="24"/>
          <w:szCs w:val="24"/>
        </w:rPr>
        <w:t xml:space="preserve">   </w:t>
      </w:r>
      <w:sdt>
        <w:sdtPr>
          <w:rPr>
            <w:sz w:val="24"/>
            <w:szCs w:val="24"/>
          </w:rPr>
          <w:id w:val="1343824940"/>
          <w:placeholder>
            <w:docPart w:val="DefaultPlaceholder_1082065158"/>
          </w:placeholder>
        </w:sdtPr>
        <w:sdtEndPr/>
        <w:sdtContent>
          <w:r w:rsidR="00022C8B">
            <w:rPr>
              <w:sz w:val="24"/>
              <w:szCs w:val="24"/>
            </w:rPr>
            <w:tab/>
          </w:r>
        </w:sdtContent>
      </w:sdt>
    </w:p>
    <w:p w:rsidR="00B0725A" w:rsidRDefault="00450417" w:rsidP="00B0725A">
      <w:pPr>
        <w:spacing w:line="240" w:lineRule="auto"/>
        <w:contextualSpacing/>
        <w:rPr>
          <w:sz w:val="24"/>
          <w:szCs w:val="24"/>
        </w:rPr>
      </w:pPr>
      <w:r>
        <w:rPr>
          <w:b/>
          <w:sz w:val="24"/>
          <w:szCs w:val="24"/>
        </w:rPr>
        <w:t>CC</w:t>
      </w:r>
      <w:r w:rsidR="00B0725A" w:rsidRPr="00B0725A">
        <w:rPr>
          <w:b/>
          <w:sz w:val="24"/>
          <w:szCs w:val="24"/>
        </w:rPr>
        <w:t xml:space="preserve"> Lesson:</w:t>
      </w:r>
      <w:r w:rsidR="00B0725A">
        <w:rPr>
          <w:sz w:val="24"/>
          <w:szCs w:val="24"/>
        </w:rPr>
        <w:t xml:space="preserve">  Module:  </w:t>
      </w:r>
      <w:sdt>
        <w:sdtPr>
          <w:rPr>
            <w:sz w:val="24"/>
            <w:szCs w:val="24"/>
          </w:rPr>
          <w:id w:val="1486750028"/>
          <w:placeholder>
            <w:docPart w:val="DefaultPlaceholder_1082065158"/>
          </w:placeholder>
        </w:sdtPr>
        <w:sdtEndPr/>
        <w:sdtContent>
          <w:r w:rsidR="00022C8B">
            <w:rPr>
              <w:sz w:val="24"/>
              <w:szCs w:val="24"/>
            </w:rPr>
            <w:t>1</w:t>
          </w:r>
        </w:sdtContent>
      </w:sdt>
      <w:r w:rsidR="00B0725A">
        <w:rPr>
          <w:sz w:val="24"/>
          <w:szCs w:val="24"/>
        </w:rPr>
        <w:t xml:space="preserve">  </w:t>
      </w:r>
      <w:r w:rsidR="00B0725A" w:rsidRPr="0010346E">
        <w:rPr>
          <w:b/>
          <w:sz w:val="24"/>
          <w:szCs w:val="24"/>
        </w:rPr>
        <w:t>Unit</w:t>
      </w:r>
      <w:r w:rsidR="00B0725A">
        <w:rPr>
          <w:sz w:val="24"/>
          <w:szCs w:val="24"/>
        </w:rPr>
        <w:t xml:space="preserve">:  </w:t>
      </w:r>
      <w:sdt>
        <w:sdtPr>
          <w:rPr>
            <w:sz w:val="24"/>
            <w:szCs w:val="24"/>
          </w:rPr>
          <w:id w:val="1754010872"/>
          <w:placeholder>
            <w:docPart w:val="DefaultPlaceholder_1082065158"/>
          </w:placeholder>
        </w:sdtPr>
        <w:sdtEndPr/>
        <w:sdtContent>
          <w:r w:rsidR="005C0FD0">
            <w:rPr>
              <w:sz w:val="24"/>
              <w:szCs w:val="24"/>
            </w:rPr>
            <w:t>1</w:t>
          </w:r>
        </w:sdtContent>
      </w:sdt>
      <w:r w:rsidR="00B0725A">
        <w:rPr>
          <w:sz w:val="24"/>
          <w:szCs w:val="24"/>
        </w:rPr>
        <w:t xml:space="preserve">  </w:t>
      </w:r>
      <w:r w:rsidR="00B0725A" w:rsidRPr="0010346E">
        <w:rPr>
          <w:b/>
          <w:sz w:val="24"/>
          <w:szCs w:val="24"/>
        </w:rPr>
        <w:t>Lesson</w:t>
      </w:r>
      <w:r w:rsidR="00B0725A">
        <w:rPr>
          <w:sz w:val="24"/>
          <w:szCs w:val="24"/>
        </w:rPr>
        <w:t xml:space="preserve">:  </w:t>
      </w:r>
      <w:sdt>
        <w:sdtPr>
          <w:rPr>
            <w:sz w:val="24"/>
            <w:szCs w:val="24"/>
          </w:rPr>
          <w:id w:val="-998953132"/>
          <w:placeholder>
            <w:docPart w:val="DefaultPlaceholder_1082065158"/>
          </w:placeholder>
        </w:sdtPr>
        <w:sdtEndPr/>
        <w:sdtContent>
          <w:r w:rsidR="00BE0132">
            <w:rPr>
              <w:sz w:val="24"/>
              <w:szCs w:val="24"/>
            </w:rPr>
            <w:tab/>
          </w:r>
          <w:r w:rsidR="00022C8B">
            <w:rPr>
              <w:sz w:val="24"/>
              <w:szCs w:val="24"/>
            </w:rPr>
            <w:t>4</w:t>
          </w:r>
        </w:sdtContent>
      </w:sdt>
    </w:p>
    <w:p w:rsidR="00B0725A" w:rsidRPr="00A17F50" w:rsidRDefault="00B0725A" w:rsidP="00B0725A">
      <w:pPr>
        <w:spacing w:line="240" w:lineRule="auto"/>
        <w:contextualSpacing/>
        <w:rPr>
          <w:sz w:val="24"/>
          <w:szCs w:val="24"/>
        </w:rPr>
      </w:pPr>
    </w:p>
    <w:tbl>
      <w:tblPr>
        <w:tblStyle w:val="TableGrid"/>
        <w:tblW w:w="0" w:type="auto"/>
        <w:tblLook w:val="04A0" w:firstRow="1" w:lastRow="0" w:firstColumn="1" w:lastColumn="0" w:noHBand="0" w:noVBand="1"/>
      </w:tblPr>
      <w:tblGrid>
        <w:gridCol w:w="11016"/>
      </w:tblGrid>
      <w:tr w:rsidR="00B54F60" w:rsidRPr="002E7FDC" w:rsidTr="00B54F60">
        <w:tc>
          <w:tcPr>
            <w:tcW w:w="10998" w:type="dxa"/>
            <w:shd w:val="clear" w:color="auto" w:fill="D9D9D9" w:themeFill="background1" w:themeFillShade="D9"/>
          </w:tcPr>
          <w:p w:rsidR="00B54F60" w:rsidRPr="00D45F3E" w:rsidRDefault="00B54F60" w:rsidP="0077149C">
            <w:pPr>
              <w:contextualSpacing/>
              <w:rPr>
                <w:b/>
                <w:sz w:val="28"/>
                <w:szCs w:val="28"/>
              </w:rPr>
            </w:pPr>
            <w:r w:rsidRPr="00D45F3E">
              <w:rPr>
                <w:b/>
                <w:sz w:val="28"/>
                <w:szCs w:val="28"/>
              </w:rPr>
              <w:t xml:space="preserve">NYS </w:t>
            </w:r>
            <w:r w:rsidR="00D45F3E" w:rsidRPr="00D45F3E">
              <w:rPr>
                <w:b/>
                <w:sz w:val="28"/>
                <w:szCs w:val="28"/>
              </w:rPr>
              <w:t xml:space="preserve">ELA </w:t>
            </w:r>
            <w:r w:rsidRPr="00D45F3E">
              <w:rPr>
                <w:b/>
                <w:sz w:val="28"/>
                <w:szCs w:val="28"/>
              </w:rPr>
              <w:t>Common Core Learning Standard</w:t>
            </w:r>
            <w:r w:rsidR="007F3F40">
              <w:rPr>
                <w:b/>
                <w:sz w:val="28"/>
                <w:szCs w:val="28"/>
              </w:rPr>
              <w:t>s:</w:t>
            </w:r>
          </w:p>
        </w:tc>
      </w:tr>
      <w:tr w:rsidR="00B54F60" w:rsidTr="00B54F60">
        <w:tc>
          <w:tcPr>
            <w:tcW w:w="10998" w:type="dxa"/>
          </w:tcPr>
          <w:p w:rsidR="00EF31D4" w:rsidRPr="00EF31D4" w:rsidRDefault="00EC7239" w:rsidP="002E7FDC">
            <w:pPr>
              <w:contextualSpacing/>
              <w:rPr>
                <w:b/>
                <w:sz w:val="24"/>
              </w:rPr>
            </w:pPr>
            <w:r>
              <w:rPr>
                <w:b/>
                <w:sz w:val="24"/>
              </w:rPr>
              <w:t xml:space="preserve">Reading:  </w:t>
            </w:r>
            <w:r w:rsidR="0091456E">
              <w:rPr>
                <w:b/>
                <w:sz w:val="24"/>
              </w:rPr>
              <w:t>Literature</w:t>
            </w:r>
          </w:p>
          <w:sdt>
            <w:sdtPr>
              <w:rPr>
                <w:sz w:val="24"/>
              </w:rPr>
              <w:alias w:val="Reading for Literature"/>
              <w:tag w:val="Reading for Literature"/>
              <w:id w:val="539327724"/>
              <w:placeholder>
                <w:docPart w:val="F916BC478E6D4B2285A2AD444E2FFEDB"/>
              </w:placeholder>
              <w:comboBox>
                <w:listItem w:value="Choose an item."/>
                <w:listItem w:displayText="Cite textual evidence to support analysis of what the text says explicitly as well as inferences drawn from the text." w:value="Cite textual evidence to support analysis of what the text says explicitly as well as inferences drawn from the text."/>
                <w:listItem w:displayText="Determine a theme or central idea of a text and how it is conveyed through particular details; provide a summary of the text distinct from personal opinions or judgments." w:value="Determine a theme or central idea of a text and how it is conveyed through particular details; provide a summary of the text distinct from personal opinions or judgments."/>
                <w:listItem w:displayText="Describe how a particular story’s or drama’s plot unfolds in a series of episodes as well as how the characters respond or change as the plot moves toward a resolution." w:value="Describe how a particular story’s or drama’s plot unfolds in a series of episodes as well as how the characters respond or change as the plot moves toward a resolution."/>
                <w:listItem w:displayText="Determine the meaning of words and phrases as they are used in a text, including figurative and connotative meanings; analyze the impact of a specific word choice on meaning and tone." w:value="Determine the meaning of words and phrases as they are used in a text, including figurative and connotative meanings; analyze the impact of a specific word choice on meaning and tone."/>
                <w:listItem w:displayText="Analyze how a particular sentence, chapter, scene, or stanza fits into the overall structure of a text and contributes to the development of the theme, setting, or plot." w:value="Analyze how a particular sentence, chapter, scene, or stanza fits into the overall structure of a text and contributes to the development of the theme, setting, or plot."/>
                <w:listItem w:displayText="Explain how an author develops the point of view of the narrator or speaker in a text." w:value="Explain how an author develops the point of view of the narrator or speaker in a text."/>
                <w:listItem w:displayText="Compare and contrast the experience of reading a story, drama, or poem to listening to or viewing an audio, video, or live version of the text, including contrasting what they “see” and “hear” when reading the text to what they perceive when they listen or" w:value="Compare and contrast the experience of reading a story, drama, or poem to listening to or viewing an audio, video, or live version of the text, including contrasting what they “see” and “hear” when reading the text to what they perceive when they listen or"/>
                <w:listItem w:displayText="Compare and contrast texts in different forms or genres (e.g., stories and poems; historical novels and fantasy stories) in terms of their approaches to similar themes and topics." w:value="Compare and contrast texts in different forms or genres (e.g., stories and poems; historical novels and fantasy stories) in terms of their approaches to similar themes and topics."/>
                <w:listItem w:displayText="By the end of the year, read and comprehend literature, including stories, dramas, and poems, in the grades 6–8 text complexity band proficiently, with scaffolding as needed at the high end of the range." w:value="By the end of the year, read and comprehend literature, including stories, dramas, and poems, in the grades 6–8 text complexity band proficiently, with scaffolding as needed at the high end of the range."/>
                <w:listItem w:displayText="Recognize, interpret, and make connections in narratives, poetry, and drama, ethically and artistically to other texts, ideas, cultural perspectives, eras, personal events, and situations." w:value="Recognize, interpret, and make connections in narratives, poetry, and drama, ethically and artistically to other texts, ideas, cultural perspectives, eras, personal events, and situations."/>
              </w:comboBox>
            </w:sdtPr>
            <w:sdtEndPr/>
            <w:sdtContent>
              <w:p w:rsidR="00B54F60" w:rsidRDefault="00022C8B" w:rsidP="002E7FDC">
                <w:pPr>
                  <w:contextualSpacing/>
                  <w:rPr>
                    <w:sz w:val="24"/>
                  </w:rPr>
                </w:pPr>
                <w:r>
                  <w:rPr>
                    <w:sz w:val="24"/>
                  </w:rPr>
                  <w:t>Determine the meaning of words and phrases as they are used in a text, including figurative and connotative meanings; analyze the impact of a specific word choice on meaning and tone.</w:t>
                </w:r>
              </w:p>
            </w:sdtContent>
          </w:sdt>
          <w:p w:rsidR="00EF31D4" w:rsidRPr="00EF31D4" w:rsidRDefault="00EC7239" w:rsidP="002E7FDC">
            <w:pPr>
              <w:contextualSpacing/>
              <w:rPr>
                <w:b/>
                <w:sz w:val="24"/>
              </w:rPr>
            </w:pPr>
            <w:r>
              <w:rPr>
                <w:b/>
                <w:sz w:val="24"/>
              </w:rPr>
              <w:t xml:space="preserve">Reading:  </w:t>
            </w:r>
            <w:r w:rsidR="0091456E">
              <w:rPr>
                <w:b/>
                <w:sz w:val="24"/>
              </w:rPr>
              <w:t>Informational Text</w:t>
            </w:r>
          </w:p>
          <w:sdt>
            <w:sdtPr>
              <w:alias w:val="Reading for Informational Text"/>
              <w:tag w:val="Reading for Informational Text"/>
              <w:id w:val="578565067"/>
              <w:placeholder>
                <w:docPart w:val="DefaultPlaceholder_1082065159"/>
              </w:placeholder>
              <w:showingPlcHdr/>
              <w:dropDownList>
                <w:listItem w:value="Choose an item."/>
                <w:listItem w:displayText="Cite textual evidence to support analysis of what the text says explicitly as well as inferences drawn from the text." w:value="Cite textual evidence to support analysis of what the text says explicitly as well as inferences drawn from the text."/>
                <w:listItem w:displayText="Determine a central idea of a text and how it is conveyed through particular details; provide a summary of the text distinct from personal opinions or judgments." w:value="Determine a central idea of a text and how it is conveyed through particular details; provide a summary of the text distinct from personal opinions or judgments."/>
                <w:listItem w:displayText="Analyze in detail how a key individual, event, or idea is introduced, illustrated, and elaborated in a text (e.g., through examples or anecdotes)." w:value="Analyze in detail how a key individual, event, or idea is introduced, illustrated, and elaborated in a text (e.g., through examples or anecdotes)."/>
                <w:listItem w:displayText="Determine the meaning of words and phrases as they are used in a text, including figurative, connotative, and technical meanings." w:value="Determine the meaning of words and phrases as they are used in a text, including figurative, connotative, and technical meanings."/>
                <w:listItem w:displayText="Analyze how a particular sentence, paragraph, chapter, or section fits into the overall structure of a text and contributes to the development of the ideas." w:value="Analyze how a particular sentence, paragraph, chapter, or section fits into the overall structure of a text and contributes to the development of the ideas."/>
                <w:listItem w:displayText="Determine an author’s point of view or purpose in a text and explain how it is conveyed in the text." w:value="Determine an author’s point of view or purpose in a text and explain how it is conveyed in the text."/>
                <w:listItem w:displayText="Integrate information presented in different media or formats (e.g., visually, quantitatively) as well as in words to develop a coherent understanding of a topic or issue." w:value="Integrate information presented in different media or formats (e.g., visually, quantitatively) as well as in words to develop a coherent understanding of a topic or issue."/>
                <w:listItem w:displayText="Trace and evaluate the argument and specific claims in a text, distinguishing claims that are supported by reasons and evidence from claims that are not." w:value="Trace and evaluate the argument and specific claims in a text, distinguishing claims that are supported by reasons and evidence from claims that are not."/>
                <w:listItem w:displayText="Compare and contrast one author’s presentation of events with that of another (e.g., a memoir written by and a biography on the same person)." w:value="Compare and contrast one author’s presentation of events with that of another (e.g., a memoir written by and a biography on the same person)."/>
                <w:listItem w:displayText="By the end of the year, read and comprehend literary nonfiction in the grades 6–8 text complexity band proficiently, with scaffolding as needed at the high end of the range." w:value="By the end of the year, read and comprehend literary nonfiction in the grades 6–8 text complexity band proficiently, with scaffolding as needed at the high end of the range."/>
              </w:dropDownList>
            </w:sdtPr>
            <w:sdtEndPr/>
            <w:sdtContent>
              <w:p w:rsidR="00B54F60" w:rsidRDefault="00AC59B4" w:rsidP="002E7FDC">
                <w:pPr>
                  <w:contextualSpacing/>
                </w:pPr>
                <w:r w:rsidRPr="00B414DB">
                  <w:rPr>
                    <w:rStyle w:val="PlaceholderText"/>
                  </w:rPr>
                  <w:t>Choose an item.</w:t>
                </w:r>
              </w:p>
            </w:sdtContent>
          </w:sdt>
          <w:p w:rsidR="00EC7239" w:rsidRPr="0091456E" w:rsidRDefault="0091456E" w:rsidP="002E7FDC">
            <w:pPr>
              <w:contextualSpacing/>
              <w:rPr>
                <w:b/>
              </w:rPr>
            </w:pPr>
            <w:r w:rsidRPr="0091456E">
              <w:rPr>
                <w:b/>
              </w:rPr>
              <w:t>Writing</w:t>
            </w:r>
          </w:p>
          <w:sdt>
            <w:sdtPr>
              <w:alias w:val="Writing"/>
              <w:tag w:val="Writing"/>
              <w:id w:val="-541126532"/>
              <w:placeholder>
                <w:docPart w:val="DefaultPlaceholder_1082065159"/>
              </w:placeholder>
              <w:showingPlcHdr/>
              <w:comboBox>
                <w:listItem w:value="Choose an item."/>
                <w:listItem w:displayText="Write an argument to support claims with clear reasons and relevant evidence." w:value="Write an argument to support claims with clear reasons and relevant evidence."/>
                <w:listItem w:displayText="Write informative/explanatory texts to examine a topic and convey ideas, concepts, and information through the selection, organization, and analysis of relevant content." w:value="Write informative/explanatory texts to examine a topic and convey ideas, concepts, and information through the selection, organization, and analysis of relevant content."/>
                <w:listItem w:displayText="Write narratives to develop real or imagined experiences or events using effective technique, relevant descriptive details, and well-structured event sequences." w:value="Write narratives to develop real or imagined experiences or events using effective technique, relevant descriptive details, and well-structured event sequences."/>
                <w:listItem w:displayText="Produce clear and coherent writing in which the development, organization, and style are appropriate to task, purpose, and audience." w:value="Produce clear and coherent writing in which the development, organization, and style are appropriate to task, purpose, and audience."/>
                <w:listItem w:displayText="With some guidance and support from peers and adults, develop and strengthen writing as needed by planning, revising, editing, rewriting, or trying a new approach." w:value="With some guidance and support from peers and adults, develop and strengthen writing as needed by planning, revising, editing, rewriting, or trying a new approach."/>
                <w:listItem w:displayText="Use technology, including the Internet, to produce and publish writing as well as to interact and collaborate with others; demonstrate sufficient command of keyboarding skills to type a minimum of three pages in a single sitting." w:value="Use technology, including the Internet, to produce and publish writing as well as to interact and collaborate with others; demonstrate sufficient command of keyboarding skills to type a minimum of three pages in a single sitting."/>
                <w:listItem w:displayText="Conduct short research projects to answer a question, drawing on several sources and refocusing the inquiry when appropriate." w:value="Conduct short research projects to answer a question, drawing on several sources and refocusing the inquiry when appropriate."/>
                <w:listItem w:displayText="Gather relevant information from multiple print and digital sources; assess the credibility of each source; and quote or paraphrase the data and conclusions of others while avoiding plagiarism and providing basic bibliographic information for sources." w:value="Gather relevant information from multiple print and digital sources; assess the credibility of each source; and quote or paraphrase the data and conclusions of others while avoiding plagiarism and providing basic bibliographic information for sources."/>
                <w:listItem w:displayText="Draw evidence from literary or informational texts to support analysis, reflection, and research." w:value="Draw evidence from literary or informational texts to support analysis, reflection, and research."/>
                <w:listItem w:displayText="Write routinely over extended time frames (time for research, reflection, and revision) and shorter time frames (a single sitting or a day or two) for a range of discipline-specific tasks, purposes, and audiences." w:value="Write routinely over extended time frames (time for research, reflection, and revision) and shorter time frames (a single sitting or a day or two) for a range of discipline-specific tasks, purposes, and audiences."/>
                <w:listItem w:displayText="Create and present a text or art work in response to a literary work." w:value="Create and present a text or art work in response to a literary work."/>
              </w:comboBox>
            </w:sdtPr>
            <w:sdtEndPr/>
            <w:sdtContent>
              <w:p w:rsidR="0091456E" w:rsidRDefault="00AC59B4" w:rsidP="002E7FDC">
                <w:pPr>
                  <w:contextualSpacing/>
                </w:pPr>
                <w:r w:rsidRPr="00B414DB">
                  <w:rPr>
                    <w:rStyle w:val="PlaceholderText"/>
                  </w:rPr>
                  <w:t>Choose an item.</w:t>
                </w:r>
              </w:p>
            </w:sdtContent>
          </w:sdt>
          <w:p w:rsidR="0091456E" w:rsidRPr="007E6BE2" w:rsidRDefault="007E6BE2" w:rsidP="002E7FDC">
            <w:pPr>
              <w:contextualSpacing/>
              <w:rPr>
                <w:b/>
              </w:rPr>
            </w:pPr>
            <w:r w:rsidRPr="007E6BE2">
              <w:rPr>
                <w:b/>
              </w:rPr>
              <w:t>Speaking and Listening:</w:t>
            </w:r>
          </w:p>
          <w:sdt>
            <w:sdtPr>
              <w:alias w:val="Speaking and Listening"/>
              <w:tag w:val="Speaking and Listening"/>
              <w:id w:val="-167257121"/>
              <w:placeholder>
                <w:docPart w:val="DefaultPlaceholder_1082065159"/>
              </w:placeholder>
              <w:comboBox>
                <w:listItem w:value="Choose an item."/>
                <w:listItem w:displayText="Engage effectively in a range of collaborative discussions (one-on-one, in groups, and teacher-led) with diverse partners on grade 6 topics, texts, and issues, building on others’ ideas and expressing their own clearly." w:value="Engage effectively in a range of collaborative discussions (one-on-one, in groups, and teacher-led) with diverse partners on grade 6 topics, texts, and issues, building on others’ ideas and expressing their own clearly."/>
                <w:listItem w:displayText="Interpret information presented in diverse media and formats (e.g., visually, quantitatively, orally) and explain how it contributes to a topic, text, or issue under study." w:value="Interpret information presented in diverse media and formats (e.g., visually, quantitatively, orally) and explain how it contributes to a topic, text, or issue under study."/>
                <w:listItem w:displayText="Delineate a speaker’s argument and specific claims, distinguishing claims that are supported by reasons and evidence from claims that are not." w:value="Delineate a speaker’s argument and specific claims, distinguishing claims that are supported by reasons and evidence from claims that are not."/>
                <w:listItem w:displayText="Present claims and findings, sequencing ideas logically and using pertinent descriptions, facts, and details to accentuate main ideas or themes; use appropriate eye contact, adequate volume, and clear pronunciation." w:value="Present claims and findings, sequencing ideas logically and using pertinent descriptions, facts, and details to accentuate main ideas or themes; use appropriate eye contact, adequate volume, and clear pronunciation."/>
                <w:listItem w:displayText="Include multimedia components (e.g., graphics, images, music, sound) and visual displays in presentations to clarify information." w:value="Include multimedia components (e.g., graphics, images, music, sound) and visual displays in presentations to clarify information."/>
                <w:listItem w:displayText="Adapt speech to a variety of contexts and tasks, demonstrating command of formal English when indicated or appropriate. (" w:value="Adapt speech to a variety of contexts and tasks, demonstrating command of formal English when indicated or appropriate. ("/>
              </w:comboBox>
            </w:sdtPr>
            <w:sdtEndPr/>
            <w:sdtContent>
              <w:p w:rsidR="007E6BE2" w:rsidRDefault="00022C8B" w:rsidP="002E7FDC">
                <w:pPr>
                  <w:contextualSpacing/>
                </w:pPr>
                <w:r>
                  <w:t>Engage effectively in a range of collaborative discussions (one-on-one, in groups, and teacher-led) with diverse partners on grade 6 topics, texts, and issues, building on others’ ideas and expressing their own clearly.</w:t>
                </w:r>
              </w:p>
            </w:sdtContent>
          </w:sdt>
          <w:p w:rsidR="007E6BE2" w:rsidRPr="000A450D" w:rsidRDefault="000A450D" w:rsidP="002E7FDC">
            <w:pPr>
              <w:contextualSpacing/>
              <w:rPr>
                <w:b/>
              </w:rPr>
            </w:pPr>
            <w:r w:rsidRPr="000A450D">
              <w:rPr>
                <w:b/>
              </w:rPr>
              <w:t>Language:</w:t>
            </w:r>
          </w:p>
          <w:sdt>
            <w:sdtPr>
              <w:alias w:val="Language"/>
              <w:tag w:val="Language"/>
              <w:id w:val="644398877"/>
              <w:placeholder>
                <w:docPart w:val="DefaultPlaceholder_1082065159"/>
              </w:placeholder>
              <w:comboBox>
                <w:listItem w:value="Choose an item."/>
                <w:listItem w:displayText="Demonstrate command of the conventions of standard English grammar and usage when writing or speaking." w:value="Demonstrate command of the conventions of standard English grammar and usage when writing or speaking."/>
                <w:listItem w:displayText="Demonstrate command of the conventions of standard English capitalization, punctuation, and spelling when writing." w:value="Demonstrate command of the conventions of standard English capitalization, punctuation, and spelling when writing."/>
                <w:listItem w:displayText="Use knowledge of language and its conventions when writing, speaking, reading, or listening." w:value="Use knowledge of language and its conventions when writing, speaking, reading, or listening."/>
                <w:listItem w:displayText="Determine or clarify the meaning of unknown and multiple-meaning words and phrases based on grade 6 reading and content, choosing flexibly from a range of strategies." w:value="Determine or clarify the meaning of unknown and multiple-meaning words and phrases based on grade 6 reading and content, choosing flexibly from a range of strategies."/>
                <w:listItem w:displayText="Demonstrate understanding of figurative language, word relationships, and nuances in word meanings." w:value="Demonstrate understanding of figurative language, word relationships, and nuances in word meanings."/>
                <w:listItem w:displayText="Acquire and use accurately grade-appropriate general academic and domain-specific words and phrases; gather vocabulary knowledge when considering a word or phrase important to comprehension or expression." w:value="Acquire and use accurately grade-appropriate general academic and domain-specific words and phrases; gather vocabulary knowledge when considering a word or phrase important to comprehension or expression."/>
              </w:comboBox>
            </w:sdtPr>
            <w:sdtEndPr/>
            <w:sdtContent>
              <w:p w:rsidR="000A450D" w:rsidRDefault="00AC59B4" w:rsidP="002E7FDC">
                <w:pPr>
                  <w:contextualSpacing/>
                </w:pPr>
                <w:r>
                  <w:t>Choose an item.</w:t>
                </w:r>
              </w:p>
            </w:sdtContent>
          </w:sdt>
          <w:p w:rsidR="00CF418A" w:rsidRPr="00CF418A" w:rsidRDefault="00CF418A" w:rsidP="002E7FDC">
            <w:pPr>
              <w:contextualSpacing/>
              <w:rPr>
                <w:b/>
              </w:rPr>
            </w:pPr>
            <w:r w:rsidRPr="00CF418A">
              <w:rPr>
                <w:b/>
              </w:rPr>
              <w:t>Miscellaneous:</w:t>
            </w:r>
          </w:p>
          <w:sdt>
            <w:sdtPr>
              <w:id w:val="312379119"/>
              <w:placeholder>
                <w:docPart w:val="DefaultPlaceholder_1082065158"/>
              </w:placeholder>
            </w:sdtPr>
            <w:sdtEndPr/>
            <w:sdtContent>
              <w:p w:rsidR="00EC7239" w:rsidRDefault="00BE0132" w:rsidP="00AC59B4">
                <w:pPr>
                  <w:contextualSpacing/>
                </w:pPr>
                <w:r>
                  <w:t xml:space="preserve">VOCABULARY:  </w:t>
                </w:r>
                <w:r w:rsidR="00022C8B">
                  <w:t>gist, infer, cite, evidence, reading closely, hallucinations, irritable, conjugate, solstice, delinquents</w:t>
                </w:r>
                <w:r>
                  <w:tab/>
                </w:r>
              </w:p>
            </w:sdtContent>
          </w:sdt>
        </w:tc>
      </w:tr>
      <w:tr w:rsidR="00D45F3E" w:rsidTr="00B54F60">
        <w:tc>
          <w:tcPr>
            <w:tcW w:w="10998" w:type="dxa"/>
          </w:tcPr>
          <w:p w:rsidR="00D45F3E" w:rsidRDefault="00D45F3E" w:rsidP="00D45F3E">
            <w:pPr>
              <w:contextualSpacing/>
              <w:rPr>
                <w:b/>
              </w:rPr>
            </w:pPr>
            <w:r>
              <w:rPr>
                <w:b/>
              </w:rPr>
              <w:t>ELA Shifts:</w:t>
            </w:r>
          </w:p>
          <w:sdt>
            <w:sdtPr>
              <w:rPr>
                <w:b/>
              </w:rPr>
              <w:alias w:val="NYS CC Shifts"/>
              <w:tag w:val="NYS CC Shifts"/>
              <w:id w:val="-266383039"/>
              <w:placeholder>
                <w:docPart w:val="41FDF7DDD626401D9608AB30619E3E99"/>
              </w:placeholder>
              <w:comboBox>
                <w:listItem w:value="Choose an item."/>
                <w:listItem w:displayText="Shift 1:  Balancing Informational &amp; Literary Text  Students read a true balance of informational and literary texts." w:value="Shift 1:  Balancing Informational &amp; Literary Text  Students read a true balance of informational and literary texts."/>
                <w:listItem w:displayText="Shift 2: Knowledge in the Disciplines Students build knowledge about the world (domains/ content areas) through TEXT rather than the teacher or activities" w:value="Shift 2: Knowledge in the Disciplines Students build knowledge about the world (domains/ content areas) through TEXT rather than the teacher or activities"/>
                <w:listItem w:displayText="Shift 3:  Staircase of Complexity  Students read the central, grade appropriate text around which instruction is centered. Teachers are patient, create more time and space and support in the curriculum for close reading." w:value="Shift 3:  Staircase of Complexity  Students read the central, grade appropriate text around which instruction is centered. Teachers are patient, create more time and space and support in the curriculum for close reading."/>
                <w:listItem w:displayText="Shift 4:  Text-based Answers Students engage in rich and rigorous evidence based conversations about text." w:value="Shift 4:  Text-based Answers Students engage in rich and rigorous evidence based conversations about text."/>
                <w:listItem w:displayText="Shift 5:  Writing from Sources  Writing emphasizes use of evidence from sources to inform or make an argument." w:value="Shift 5:  Writing from Sources  Writing emphasizes use of evidence from sources to inform or make an argument."/>
                <w:listItem w:displayText="Shift 6:  Academic Vocabulary  Students constantly build the transferable vocabulary they need to access grade level complex texts. This can be done effectively by spiraling like content in increasingly complex texts." w:value="Shift 6:  Academic Vocabulary  Students constantly build the transferable vocabulary they need to access grade level complex texts. This can be done effectively by spiraling like content in increasingly complex texts."/>
              </w:comboBox>
            </w:sdtPr>
            <w:sdtEndPr/>
            <w:sdtContent>
              <w:p w:rsidR="00D45F3E" w:rsidRPr="00D45F3E" w:rsidRDefault="00022C8B" w:rsidP="00AC59B4">
                <w:pPr>
                  <w:contextualSpacing/>
                  <w:rPr>
                    <w:b/>
                  </w:rPr>
                </w:pPr>
                <w:r>
                  <w:rPr>
                    <w:b/>
                  </w:rPr>
                  <w:t>Shift 1:  Balancing Informational &amp; Literary Text  Students read a true balance of informational and literary texts.</w:t>
                </w:r>
              </w:p>
            </w:sdtContent>
          </w:sdt>
        </w:tc>
      </w:tr>
      <w:tr w:rsidR="0077149C" w:rsidTr="0077149C">
        <w:tc>
          <w:tcPr>
            <w:tcW w:w="11016" w:type="dxa"/>
          </w:tcPr>
          <w:p w:rsidR="0077149C" w:rsidRDefault="0077149C" w:rsidP="002E7FDC">
            <w:pPr>
              <w:contextualSpacing/>
            </w:pPr>
            <w:r w:rsidRPr="0077149C">
              <w:rPr>
                <w:b/>
              </w:rPr>
              <w:t>Materials</w:t>
            </w:r>
            <w:r>
              <w:t>:</w:t>
            </w:r>
          </w:p>
          <w:sdt>
            <w:sdtPr>
              <w:id w:val="-789435010"/>
              <w:placeholder>
                <w:docPart w:val="DefaultPlaceholder_1082065158"/>
              </w:placeholder>
            </w:sdtPr>
            <w:sdtEndPr/>
            <w:sdtContent>
              <w:p w:rsidR="0077149C" w:rsidRDefault="00022C8B" w:rsidP="00022C8B">
                <w:pPr>
                  <w:contextualSpacing/>
                </w:pPr>
                <w:r>
                  <w:t xml:space="preserve">Entrance Ticket: Chapter 2:’Three Old Ladies Knit the Socks of Death’ (one perstudent), “Things Close Readers Do” anchor chart (from Lesson 2) – today’s focus: making inferences and talking to others about the text, Inferring About Character:  Challenges and Response recordin form (One per student), Chart paper for new anchor chart:”Inferring About Character: Challenge and Response”, Exit Ticket: How has </w:t>
                </w:r>
                <w:r w:rsidR="0025674E">
                  <w:t>the author helped us get to know Percy? (one per student), Homework: Purpose for Reading Chapter 3 (one per student)</w:t>
                </w:r>
              </w:p>
            </w:sdtContent>
          </w:sdt>
        </w:tc>
      </w:tr>
    </w:tbl>
    <w:p w:rsidR="0077149C" w:rsidRPr="00450417" w:rsidRDefault="00450417" w:rsidP="00450417">
      <w:pPr>
        <w:tabs>
          <w:tab w:val="left" w:pos="3585"/>
        </w:tabs>
        <w:spacing w:line="240" w:lineRule="auto"/>
        <w:rPr>
          <w:b/>
          <w:sz w:val="10"/>
          <w:szCs w:val="10"/>
        </w:rPr>
      </w:pPr>
      <w:r>
        <w:rPr>
          <w:b/>
          <w:sz w:val="28"/>
          <w:szCs w:val="28"/>
        </w:rPr>
        <w:tab/>
      </w:r>
    </w:p>
    <w:tbl>
      <w:tblPr>
        <w:tblStyle w:val="TableGrid"/>
        <w:tblW w:w="0" w:type="auto"/>
        <w:tblLook w:val="04A0" w:firstRow="1" w:lastRow="0" w:firstColumn="1" w:lastColumn="0" w:noHBand="0" w:noVBand="1"/>
      </w:tblPr>
      <w:tblGrid>
        <w:gridCol w:w="11016"/>
      </w:tblGrid>
      <w:tr w:rsidR="00D45F3E" w:rsidTr="005A1E08">
        <w:tc>
          <w:tcPr>
            <w:tcW w:w="11016" w:type="dxa"/>
            <w:shd w:val="clear" w:color="auto" w:fill="D9D9D9" w:themeFill="background1" w:themeFillShade="D9"/>
          </w:tcPr>
          <w:p w:rsidR="00D45F3E" w:rsidRPr="00D45F3E" w:rsidRDefault="00D45F3E" w:rsidP="00D45F3E">
            <w:pPr>
              <w:pStyle w:val="ListParagraph"/>
              <w:numPr>
                <w:ilvl w:val="0"/>
                <w:numId w:val="4"/>
              </w:numPr>
              <w:ind w:left="360"/>
              <w:rPr>
                <w:b/>
                <w:sz w:val="28"/>
                <w:szCs w:val="28"/>
              </w:rPr>
            </w:pPr>
            <w:r w:rsidRPr="00D45F3E">
              <w:rPr>
                <w:b/>
                <w:sz w:val="28"/>
                <w:szCs w:val="28"/>
              </w:rPr>
              <w:t>Opening</w:t>
            </w:r>
          </w:p>
        </w:tc>
      </w:tr>
      <w:tr w:rsidR="0077149C" w:rsidTr="0077149C">
        <w:tc>
          <w:tcPr>
            <w:tcW w:w="11016" w:type="dxa"/>
          </w:tcPr>
          <w:p w:rsidR="0077149C" w:rsidRPr="0077149C" w:rsidRDefault="00B54F60" w:rsidP="002E7FDC">
            <w:pPr>
              <w:contextualSpacing/>
              <w:rPr>
                <w:b/>
              </w:rPr>
            </w:pPr>
            <w:r>
              <w:rPr>
                <w:b/>
              </w:rPr>
              <w:t>Learning Target(s)</w:t>
            </w:r>
            <w:r w:rsidR="0077149C" w:rsidRPr="0077149C">
              <w:rPr>
                <w:b/>
              </w:rPr>
              <w:t>:</w:t>
            </w:r>
          </w:p>
          <w:sdt>
            <w:sdtPr>
              <w:id w:val="-1611655917"/>
              <w:placeholder>
                <w:docPart w:val="DefaultPlaceholder_1082065158"/>
              </w:placeholder>
            </w:sdtPr>
            <w:sdtEndPr/>
            <w:sdtContent>
              <w:p w:rsidR="0025674E" w:rsidRDefault="0025674E" w:rsidP="0025674E">
                <w:pPr>
                  <w:pStyle w:val="ListParagraph"/>
                  <w:numPr>
                    <w:ilvl w:val="0"/>
                    <w:numId w:val="5"/>
                  </w:numPr>
                </w:pPr>
                <w:r>
                  <w:t>I can make inferences about Percy citing evidence from the text.</w:t>
                </w:r>
              </w:p>
              <w:p w:rsidR="0025674E" w:rsidRDefault="0025674E" w:rsidP="0025674E">
                <w:pPr>
                  <w:pStyle w:val="ListParagraph"/>
                  <w:numPr>
                    <w:ilvl w:val="0"/>
                    <w:numId w:val="5"/>
                  </w:numPr>
                </w:pPr>
                <w:r>
                  <w:t>I can use context clues to determine the meaning of unfamiliar words in Chapter 1 &amp; 2 of The Lightning Thief.</w:t>
                </w:r>
              </w:p>
              <w:p w:rsidR="0025674E" w:rsidRDefault="0025674E" w:rsidP="0025674E">
                <w:pPr>
                  <w:pStyle w:val="ListParagraph"/>
                  <w:numPr>
                    <w:ilvl w:val="0"/>
                    <w:numId w:val="5"/>
                  </w:numPr>
                </w:pPr>
                <w:r>
                  <w:t>I can cite evidence from the text when answering questions and discussing Percy’s character in The Lightning Thief.</w:t>
                </w:r>
              </w:p>
              <w:p w:rsidR="0077149C" w:rsidRDefault="0025674E" w:rsidP="0025674E">
                <w:pPr>
                  <w:pStyle w:val="ListParagraph"/>
                  <w:numPr>
                    <w:ilvl w:val="0"/>
                    <w:numId w:val="5"/>
                  </w:numPr>
                </w:pPr>
                <w:r>
                  <w:t>I can follow our Triad Talk Expectations when I participate in a discussion.</w:t>
                </w:r>
              </w:p>
            </w:sdtContent>
          </w:sdt>
        </w:tc>
      </w:tr>
      <w:tr w:rsidR="00B54F60" w:rsidTr="005A1E08">
        <w:tc>
          <w:tcPr>
            <w:tcW w:w="11016" w:type="dxa"/>
            <w:tcBorders>
              <w:bottom w:val="single" w:sz="4" w:space="0" w:color="auto"/>
            </w:tcBorders>
          </w:tcPr>
          <w:p w:rsidR="00B54F60" w:rsidRPr="0077149C" w:rsidRDefault="005A1E08" w:rsidP="00B54F60">
            <w:pPr>
              <w:contextualSpacing/>
              <w:rPr>
                <w:b/>
              </w:rPr>
            </w:pPr>
            <w:r>
              <w:rPr>
                <w:b/>
              </w:rPr>
              <w:t>Engaging…/Practice</w:t>
            </w:r>
            <w:r w:rsidR="00B54F60" w:rsidRPr="0077149C">
              <w:rPr>
                <w:b/>
              </w:rPr>
              <w:t>:</w:t>
            </w:r>
          </w:p>
          <w:sdt>
            <w:sdtPr>
              <w:id w:val="-505440635"/>
              <w:placeholder>
                <w:docPart w:val="DefaultPlaceholder_1082065158"/>
              </w:placeholder>
            </w:sdtPr>
            <w:sdtEndPr/>
            <w:sdtContent>
              <w:p w:rsidR="0025674E" w:rsidRDefault="0025674E" w:rsidP="0025674E">
                <w:pPr>
                  <w:tabs>
                    <w:tab w:val="left" w:pos="1890"/>
                  </w:tabs>
                  <w:contextualSpacing/>
                </w:pPr>
                <w:r>
                  <w:t>A.  Entrance Ticket:  Comprehension Quiz, Chapter 2:’Three Old Ladies Knit the Socks of Death’ (5 minutes)</w:t>
                </w:r>
              </w:p>
              <w:p w:rsidR="00B54F60" w:rsidRPr="00A0015D" w:rsidRDefault="0025674E" w:rsidP="0025674E">
                <w:pPr>
                  <w:tabs>
                    <w:tab w:val="left" w:pos="1890"/>
                  </w:tabs>
                  <w:contextualSpacing/>
                </w:pPr>
                <w:r>
                  <w:t>B.  Unpacking the Learning Targets and Adding to Our “Things Close Readers Do” Anchor Chart (5 minutes)</w:t>
                </w:r>
              </w:p>
            </w:sdtContent>
          </w:sdt>
        </w:tc>
      </w:tr>
      <w:tr w:rsidR="005A1E08" w:rsidTr="00450417">
        <w:tc>
          <w:tcPr>
            <w:tcW w:w="11016" w:type="dxa"/>
            <w:tcBorders>
              <w:top w:val="single" w:sz="4" w:space="0" w:color="auto"/>
              <w:left w:val="nil"/>
              <w:bottom w:val="single" w:sz="4" w:space="0" w:color="auto"/>
              <w:right w:val="nil"/>
            </w:tcBorders>
          </w:tcPr>
          <w:p w:rsidR="005A1E08" w:rsidRDefault="005A1E08" w:rsidP="00B54F60">
            <w:pPr>
              <w:contextualSpacing/>
              <w:rPr>
                <w:b/>
              </w:rPr>
            </w:pPr>
          </w:p>
        </w:tc>
      </w:tr>
      <w:tr w:rsidR="005A1E08" w:rsidTr="00450417">
        <w:tc>
          <w:tcPr>
            <w:tcW w:w="11016" w:type="dxa"/>
            <w:tcBorders>
              <w:top w:val="single" w:sz="4" w:space="0" w:color="auto"/>
              <w:left w:val="single" w:sz="4" w:space="0" w:color="auto"/>
              <w:right w:val="single" w:sz="4" w:space="0" w:color="auto"/>
            </w:tcBorders>
            <w:shd w:val="clear" w:color="auto" w:fill="D9D9D9" w:themeFill="background1" w:themeFillShade="D9"/>
          </w:tcPr>
          <w:p w:rsidR="005A1E08" w:rsidRPr="005A1E08" w:rsidRDefault="005A1E08" w:rsidP="005A1E08">
            <w:pPr>
              <w:pStyle w:val="ListParagraph"/>
              <w:numPr>
                <w:ilvl w:val="0"/>
                <w:numId w:val="4"/>
              </w:numPr>
              <w:ind w:left="360"/>
              <w:rPr>
                <w:b/>
                <w:sz w:val="28"/>
                <w:szCs w:val="28"/>
              </w:rPr>
            </w:pPr>
            <w:r w:rsidRPr="005A1E08">
              <w:rPr>
                <w:b/>
                <w:sz w:val="28"/>
                <w:szCs w:val="28"/>
              </w:rPr>
              <w:t>Work</w:t>
            </w:r>
            <w:r>
              <w:rPr>
                <w:b/>
                <w:sz w:val="28"/>
                <w:szCs w:val="28"/>
              </w:rPr>
              <w:t xml:space="preserve"> T</w:t>
            </w:r>
            <w:r w:rsidRPr="005A1E08">
              <w:rPr>
                <w:b/>
                <w:sz w:val="28"/>
                <w:szCs w:val="28"/>
              </w:rPr>
              <w:t>ime</w:t>
            </w:r>
          </w:p>
        </w:tc>
      </w:tr>
      <w:tr w:rsidR="0077149C" w:rsidTr="00450417">
        <w:tc>
          <w:tcPr>
            <w:tcW w:w="11016" w:type="dxa"/>
            <w:tcBorders>
              <w:left w:val="single" w:sz="4" w:space="0" w:color="auto"/>
              <w:right w:val="single" w:sz="4" w:space="0" w:color="auto"/>
            </w:tcBorders>
          </w:tcPr>
          <w:p w:rsidR="005A1E08" w:rsidRPr="0077149C" w:rsidRDefault="0077149C" w:rsidP="0077149C">
            <w:pPr>
              <w:tabs>
                <w:tab w:val="left" w:pos="1890"/>
              </w:tabs>
              <w:contextualSpacing/>
              <w:rPr>
                <w:b/>
              </w:rPr>
            </w:pPr>
            <w:r w:rsidRPr="0077149C">
              <w:rPr>
                <w:b/>
              </w:rPr>
              <w:t xml:space="preserve"> In</w:t>
            </w:r>
            <w:r w:rsidR="00A0015D">
              <w:rPr>
                <w:b/>
              </w:rPr>
              <w:t>s</w:t>
            </w:r>
            <w:r w:rsidRPr="0077149C">
              <w:rPr>
                <w:b/>
              </w:rPr>
              <w:t>truction:</w:t>
            </w:r>
          </w:p>
          <w:sdt>
            <w:sdtPr>
              <w:id w:val="-897976595"/>
              <w:placeholder>
                <w:docPart w:val="DefaultPlaceholder_1082065158"/>
              </w:placeholder>
            </w:sdtPr>
            <w:sdtEndPr/>
            <w:sdtContent>
              <w:p w:rsidR="0025674E" w:rsidRDefault="0025674E" w:rsidP="0025674E">
                <w:pPr>
                  <w:tabs>
                    <w:tab w:val="left" w:pos="1890"/>
                  </w:tabs>
                  <w:contextualSpacing/>
                </w:pPr>
                <w:r>
                  <w:t>A.  Guided Practice:  Making Inferences about Characters, Revisiting Chapter 1 (10 minutes)</w:t>
                </w:r>
              </w:p>
              <w:p w:rsidR="0025674E" w:rsidRDefault="0025674E" w:rsidP="0025674E">
                <w:pPr>
                  <w:tabs>
                    <w:tab w:val="left" w:pos="1890"/>
                  </w:tabs>
                  <w:contextualSpacing/>
                </w:pPr>
                <w:r>
                  <w:t>B.  Close Read of Pages 17-18: Percy Gets Expelled (15 minutes)</w:t>
                </w:r>
              </w:p>
              <w:p w:rsidR="0077149C" w:rsidRDefault="0025674E" w:rsidP="0025674E">
                <w:pPr>
                  <w:tabs>
                    <w:tab w:val="left" w:pos="1890"/>
                  </w:tabs>
                  <w:contextualSpacing/>
                </w:pPr>
                <w:r>
                  <w:t>C.  Triad Discussion:  Making Inferences (5 minutes)</w:t>
                </w:r>
              </w:p>
            </w:sdtContent>
          </w:sdt>
        </w:tc>
      </w:tr>
      <w:tr w:rsidR="00B54F60" w:rsidTr="00450417">
        <w:tc>
          <w:tcPr>
            <w:tcW w:w="11016" w:type="dxa"/>
            <w:tcBorders>
              <w:left w:val="single" w:sz="4" w:space="0" w:color="auto"/>
              <w:bottom w:val="single" w:sz="4" w:space="0" w:color="auto"/>
              <w:right w:val="single" w:sz="4" w:space="0" w:color="auto"/>
            </w:tcBorders>
          </w:tcPr>
          <w:p w:rsidR="00B54F60" w:rsidRDefault="00B54F60" w:rsidP="0077149C">
            <w:pPr>
              <w:contextualSpacing/>
              <w:rPr>
                <w:b/>
              </w:rPr>
            </w:pPr>
            <w:r>
              <w:rPr>
                <w:b/>
              </w:rPr>
              <w:t>Differentiation:</w:t>
            </w:r>
          </w:p>
          <w:sdt>
            <w:sdtPr>
              <w:id w:val="-1731839282"/>
              <w:placeholder>
                <w:docPart w:val="DefaultPlaceholder_1082065158"/>
              </w:placeholder>
              <w:showingPlcHdr/>
            </w:sdtPr>
            <w:sdtEndPr/>
            <w:sdtContent>
              <w:p w:rsidR="00B54F60" w:rsidRPr="00B54F60" w:rsidRDefault="00AC59B4" w:rsidP="00AC59B4">
                <w:pPr>
                  <w:contextualSpacing/>
                </w:pPr>
                <w:r w:rsidRPr="00B414DB">
                  <w:rPr>
                    <w:rStyle w:val="PlaceholderText"/>
                  </w:rPr>
                  <w:t>Click here to enter text.</w:t>
                </w:r>
              </w:p>
            </w:sdtContent>
          </w:sdt>
        </w:tc>
      </w:tr>
    </w:tbl>
    <w:p w:rsidR="005A1E08" w:rsidRPr="005A1E08" w:rsidRDefault="005A1E08" w:rsidP="002E7FDC">
      <w:pPr>
        <w:spacing w:line="240" w:lineRule="auto"/>
        <w:contextualSpacing/>
        <w:rPr>
          <w:b/>
        </w:rPr>
      </w:pPr>
      <w:r>
        <w:t xml:space="preserve"> </w:t>
      </w:r>
      <w:r w:rsidRPr="005A1E08">
        <w:rPr>
          <w:b/>
        </w:rPr>
        <w:t>Groups:</w:t>
      </w:r>
    </w:p>
    <w:tbl>
      <w:tblPr>
        <w:tblStyle w:val="TableGrid"/>
        <w:tblW w:w="0" w:type="auto"/>
        <w:tblLook w:val="04A0" w:firstRow="1" w:lastRow="0" w:firstColumn="1" w:lastColumn="0" w:noHBand="0" w:noVBand="1"/>
      </w:tblPr>
      <w:tblGrid>
        <w:gridCol w:w="2754"/>
        <w:gridCol w:w="2754"/>
        <w:gridCol w:w="2754"/>
        <w:gridCol w:w="2754"/>
      </w:tblGrid>
      <w:tr w:rsidR="005A1E08" w:rsidTr="005A1E08">
        <w:tc>
          <w:tcPr>
            <w:tcW w:w="2754" w:type="dxa"/>
          </w:tcPr>
          <w:sdt>
            <w:sdtPr>
              <w:id w:val="-1206944766"/>
              <w:placeholder>
                <w:docPart w:val="DefaultPlaceholder_1082065158"/>
              </w:placeholder>
              <w:showingPlcHdr/>
            </w:sdtPr>
            <w:sdtEndPr/>
            <w:sdtContent>
              <w:p w:rsidR="005A1E08" w:rsidRDefault="0025674E" w:rsidP="002E7FDC">
                <w:pPr>
                  <w:contextualSpacing/>
                </w:pPr>
                <w:r w:rsidRPr="00B414DB">
                  <w:rPr>
                    <w:rStyle w:val="PlaceholderText"/>
                  </w:rPr>
                  <w:t>Click here to enter text.</w:t>
                </w:r>
              </w:p>
            </w:sdtContent>
          </w:sdt>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tc>
        <w:sdt>
          <w:sdtPr>
            <w:id w:val="-1367217974"/>
            <w:placeholder>
              <w:docPart w:val="DefaultPlaceholder_1082065158"/>
            </w:placeholder>
            <w:showingPlcHdr/>
          </w:sdtPr>
          <w:sdtEndPr/>
          <w:sdtContent>
            <w:tc>
              <w:tcPr>
                <w:tcW w:w="2754" w:type="dxa"/>
              </w:tcPr>
              <w:p w:rsidR="005A1E08" w:rsidRDefault="0025674E" w:rsidP="0025674E">
                <w:pPr>
                  <w:contextualSpacing/>
                </w:pPr>
                <w:r w:rsidRPr="00B414DB">
                  <w:rPr>
                    <w:rStyle w:val="PlaceholderText"/>
                  </w:rPr>
                  <w:t>Click here to enter text.</w:t>
                </w:r>
              </w:p>
            </w:tc>
          </w:sdtContent>
        </w:sdt>
        <w:sdt>
          <w:sdtPr>
            <w:id w:val="-315183933"/>
            <w:placeholder>
              <w:docPart w:val="DefaultPlaceholder_1082065158"/>
            </w:placeholder>
            <w:showingPlcHdr/>
          </w:sdtPr>
          <w:sdtEndPr/>
          <w:sdtContent>
            <w:tc>
              <w:tcPr>
                <w:tcW w:w="2754" w:type="dxa"/>
              </w:tcPr>
              <w:p w:rsidR="005A1E08" w:rsidRDefault="0025674E" w:rsidP="0025674E">
                <w:pPr>
                  <w:contextualSpacing/>
                </w:pPr>
                <w:r w:rsidRPr="00B414DB">
                  <w:rPr>
                    <w:rStyle w:val="PlaceholderText"/>
                  </w:rPr>
                  <w:t>Click here to enter text.</w:t>
                </w:r>
              </w:p>
            </w:tc>
          </w:sdtContent>
        </w:sdt>
        <w:sdt>
          <w:sdtPr>
            <w:id w:val="447048689"/>
            <w:placeholder>
              <w:docPart w:val="DefaultPlaceholder_1082065158"/>
            </w:placeholder>
            <w:showingPlcHdr/>
          </w:sdtPr>
          <w:sdtEndPr/>
          <w:sdtContent>
            <w:tc>
              <w:tcPr>
                <w:tcW w:w="2754" w:type="dxa"/>
              </w:tcPr>
              <w:p w:rsidR="005A1E08" w:rsidRDefault="00E2304E" w:rsidP="002E7FDC">
                <w:pPr>
                  <w:contextualSpacing/>
                </w:pPr>
                <w:r w:rsidRPr="00B414DB">
                  <w:rPr>
                    <w:rStyle w:val="PlaceholderText"/>
                  </w:rPr>
                  <w:t>Click here to enter text.</w:t>
                </w:r>
              </w:p>
            </w:tc>
          </w:sdtContent>
        </w:sdt>
      </w:tr>
    </w:tbl>
    <w:p w:rsidR="005A1E08" w:rsidRPr="00450417" w:rsidRDefault="00450417" w:rsidP="00450417">
      <w:pPr>
        <w:tabs>
          <w:tab w:val="left" w:pos="1635"/>
        </w:tabs>
        <w:spacing w:line="240" w:lineRule="auto"/>
        <w:contextualSpacing/>
        <w:rPr>
          <w:sz w:val="10"/>
          <w:szCs w:val="10"/>
        </w:rPr>
      </w:pPr>
      <w:r>
        <w:lastRenderedPageBreak/>
        <w:tab/>
      </w:r>
    </w:p>
    <w:tbl>
      <w:tblPr>
        <w:tblStyle w:val="TableGrid"/>
        <w:tblW w:w="0" w:type="auto"/>
        <w:tblLook w:val="04A0" w:firstRow="1" w:lastRow="0" w:firstColumn="1" w:lastColumn="0" w:noHBand="0" w:noVBand="1"/>
      </w:tblPr>
      <w:tblGrid>
        <w:gridCol w:w="11016"/>
      </w:tblGrid>
      <w:tr w:rsidR="005A1E08" w:rsidTr="005A1E08">
        <w:tc>
          <w:tcPr>
            <w:tcW w:w="11016" w:type="dxa"/>
            <w:shd w:val="clear" w:color="auto" w:fill="D9D9D9" w:themeFill="background1" w:themeFillShade="D9"/>
          </w:tcPr>
          <w:p w:rsidR="005A1E08" w:rsidRPr="005A1E08" w:rsidRDefault="005A1E08" w:rsidP="005A1E08">
            <w:pPr>
              <w:pStyle w:val="ListParagraph"/>
              <w:numPr>
                <w:ilvl w:val="0"/>
                <w:numId w:val="4"/>
              </w:numPr>
              <w:ind w:left="360"/>
              <w:rPr>
                <w:b/>
                <w:sz w:val="28"/>
                <w:szCs w:val="28"/>
              </w:rPr>
            </w:pPr>
            <w:r w:rsidRPr="005A1E08">
              <w:rPr>
                <w:b/>
                <w:sz w:val="28"/>
                <w:szCs w:val="28"/>
              </w:rPr>
              <w:t>Closing, Assessment, Homework</w:t>
            </w:r>
          </w:p>
        </w:tc>
      </w:tr>
      <w:tr w:rsidR="0077149C" w:rsidTr="0077149C">
        <w:tc>
          <w:tcPr>
            <w:tcW w:w="11016" w:type="dxa"/>
          </w:tcPr>
          <w:p w:rsidR="0077149C" w:rsidRDefault="0077149C" w:rsidP="002E7FDC">
            <w:pPr>
              <w:contextualSpacing/>
            </w:pPr>
            <w:r w:rsidRPr="001D5F4B">
              <w:rPr>
                <w:b/>
              </w:rPr>
              <w:t>Closing</w:t>
            </w:r>
            <w:r w:rsidR="004745F6">
              <w:rPr>
                <w:b/>
              </w:rPr>
              <w:t>/Exit Ticket</w:t>
            </w:r>
            <w:r w:rsidR="009F3D21">
              <w:rPr>
                <w:b/>
              </w:rPr>
              <w:t>/Homework</w:t>
            </w:r>
            <w:r>
              <w:t>:</w:t>
            </w:r>
          </w:p>
          <w:sdt>
            <w:sdtPr>
              <w:id w:val="-1248422348"/>
              <w:placeholder>
                <w:docPart w:val="DefaultPlaceholder_1082065158"/>
              </w:placeholder>
            </w:sdtPr>
            <w:sdtEndPr/>
            <w:sdtContent>
              <w:p w:rsidR="0025674E" w:rsidRDefault="00AC59B4" w:rsidP="00AC59B4">
                <w:pPr>
                  <w:contextualSpacing/>
                </w:pPr>
                <w:r>
                  <w:t xml:space="preserve">Closing and Assessment </w:t>
                </w:r>
              </w:p>
              <w:p w:rsidR="00AC59B4" w:rsidRDefault="0025674E" w:rsidP="00AC59B4">
                <w:pPr>
                  <w:contextualSpacing/>
                </w:pPr>
                <w:r>
                  <w:t>A.  exit Ticket:  Hoe Has the Author Helped Us Get To Know Percy So Far?</w:t>
                </w:r>
                <w:r w:rsidR="001F195A">
                  <w:t xml:space="preserve">  (5 minutes)</w:t>
                </w:r>
                <w:r w:rsidR="00AC59B4">
                  <w:t xml:space="preserve"> </w:t>
                </w:r>
              </w:p>
              <w:p w:rsidR="00AC59B4" w:rsidRDefault="00AC59B4" w:rsidP="00AC59B4">
                <w:pPr>
                  <w:contextualSpacing/>
                </w:pPr>
              </w:p>
              <w:p w:rsidR="00AC59B4" w:rsidRDefault="00AC59B4" w:rsidP="00AC59B4">
                <w:pPr>
                  <w:contextualSpacing/>
                </w:pPr>
              </w:p>
              <w:p w:rsidR="0077149C" w:rsidRDefault="00AC59B4" w:rsidP="00AC59B4">
                <w:pPr>
                  <w:contextualSpacing/>
                </w:pPr>
                <w:r>
                  <w:t xml:space="preserve">Homework - </w:t>
                </w:r>
                <w:r w:rsidR="001F195A">
                  <w:t xml:space="preserve"> None listed</w:t>
                </w:r>
              </w:p>
            </w:sdtContent>
          </w:sdt>
        </w:tc>
      </w:tr>
    </w:tbl>
    <w:p w:rsidR="0077149C" w:rsidRDefault="0077149C" w:rsidP="00450417">
      <w:pPr>
        <w:spacing w:line="240" w:lineRule="auto"/>
        <w:contextualSpacing/>
      </w:pPr>
    </w:p>
    <w:sectPr w:rsidR="0077149C" w:rsidSect="00450417">
      <w:pgSz w:w="12240" w:h="15840"/>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46AF2"/>
    <w:multiLevelType w:val="hybridMultilevel"/>
    <w:tmpl w:val="25F69168"/>
    <w:lvl w:ilvl="0" w:tplc="63D8E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F34EA7"/>
    <w:multiLevelType w:val="hybridMultilevel"/>
    <w:tmpl w:val="8FC626FC"/>
    <w:lvl w:ilvl="0" w:tplc="02749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5C36C1"/>
    <w:multiLevelType w:val="hybridMultilevel"/>
    <w:tmpl w:val="9490EDE0"/>
    <w:lvl w:ilvl="0" w:tplc="1610C3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290D05"/>
    <w:multiLevelType w:val="hybridMultilevel"/>
    <w:tmpl w:val="79B24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803859"/>
    <w:multiLevelType w:val="hybridMultilevel"/>
    <w:tmpl w:val="EB1C207A"/>
    <w:lvl w:ilvl="0" w:tplc="B44A239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FDC"/>
    <w:rsid w:val="00003D20"/>
    <w:rsid w:val="00022C8B"/>
    <w:rsid w:val="00032419"/>
    <w:rsid w:val="00052B46"/>
    <w:rsid w:val="00066041"/>
    <w:rsid w:val="000A048F"/>
    <w:rsid w:val="000A450D"/>
    <w:rsid w:val="000C619A"/>
    <w:rsid w:val="000F3910"/>
    <w:rsid w:val="000F6C46"/>
    <w:rsid w:val="00101B5F"/>
    <w:rsid w:val="0010346E"/>
    <w:rsid w:val="0016434B"/>
    <w:rsid w:val="00196752"/>
    <w:rsid w:val="001A2E94"/>
    <w:rsid w:val="001D5F4B"/>
    <w:rsid w:val="001F195A"/>
    <w:rsid w:val="00205F66"/>
    <w:rsid w:val="00230880"/>
    <w:rsid w:val="00240A47"/>
    <w:rsid w:val="00246998"/>
    <w:rsid w:val="002544E4"/>
    <w:rsid w:val="002566C9"/>
    <w:rsid w:val="0025674E"/>
    <w:rsid w:val="002807B8"/>
    <w:rsid w:val="00291862"/>
    <w:rsid w:val="002D2E83"/>
    <w:rsid w:val="002E2972"/>
    <w:rsid w:val="002E7FDC"/>
    <w:rsid w:val="002F21EC"/>
    <w:rsid w:val="0030317A"/>
    <w:rsid w:val="00341106"/>
    <w:rsid w:val="00361E57"/>
    <w:rsid w:val="003A451B"/>
    <w:rsid w:val="003A58B5"/>
    <w:rsid w:val="003C3095"/>
    <w:rsid w:val="003D6247"/>
    <w:rsid w:val="003F2BC4"/>
    <w:rsid w:val="00407A28"/>
    <w:rsid w:val="0043589C"/>
    <w:rsid w:val="00437F03"/>
    <w:rsid w:val="00443560"/>
    <w:rsid w:val="00450417"/>
    <w:rsid w:val="00466F2F"/>
    <w:rsid w:val="004745F6"/>
    <w:rsid w:val="00483AB2"/>
    <w:rsid w:val="004A61D2"/>
    <w:rsid w:val="004D750E"/>
    <w:rsid w:val="005075AA"/>
    <w:rsid w:val="00513080"/>
    <w:rsid w:val="005335E2"/>
    <w:rsid w:val="00557376"/>
    <w:rsid w:val="005A1E08"/>
    <w:rsid w:val="005C034F"/>
    <w:rsid w:val="005C0FD0"/>
    <w:rsid w:val="005E4240"/>
    <w:rsid w:val="005E7531"/>
    <w:rsid w:val="005F46F6"/>
    <w:rsid w:val="005F4A36"/>
    <w:rsid w:val="005F5883"/>
    <w:rsid w:val="00607C46"/>
    <w:rsid w:val="006827F5"/>
    <w:rsid w:val="006A6E7A"/>
    <w:rsid w:val="006F3A83"/>
    <w:rsid w:val="00703DF5"/>
    <w:rsid w:val="00706421"/>
    <w:rsid w:val="00734FE4"/>
    <w:rsid w:val="0074258B"/>
    <w:rsid w:val="00743038"/>
    <w:rsid w:val="0077149C"/>
    <w:rsid w:val="007C1D73"/>
    <w:rsid w:val="007D435E"/>
    <w:rsid w:val="007E6BE2"/>
    <w:rsid w:val="007F3F40"/>
    <w:rsid w:val="008276F2"/>
    <w:rsid w:val="00846FC1"/>
    <w:rsid w:val="00872951"/>
    <w:rsid w:val="008C024A"/>
    <w:rsid w:val="008F1470"/>
    <w:rsid w:val="0091456E"/>
    <w:rsid w:val="00944697"/>
    <w:rsid w:val="00952995"/>
    <w:rsid w:val="00973442"/>
    <w:rsid w:val="009A5110"/>
    <w:rsid w:val="009D442F"/>
    <w:rsid w:val="009F3D21"/>
    <w:rsid w:val="00A0015D"/>
    <w:rsid w:val="00A17F50"/>
    <w:rsid w:val="00A36D7A"/>
    <w:rsid w:val="00A40300"/>
    <w:rsid w:val="00AC4D5B"/>
    <w:rsid w:val="00AC59B4"/>
    <w:rsid w:val="00AD6765"/>
    <w:rsid w:val="00AE36D3"/>
    <w:rsid w:val="00AF4F78"/>
    <w:rsid w:val="00B0725A"/>
    <w:rsid w:val="00B419BC"/>
    <w:rsid w:val="00B54F60"/>
    <w:rsid w:val="00B9222F"/>
    <w:rsid w:val="00B97280"/>
    <w:rsid w:val="00BE0132"/>
    <w:rsid w:val="00C2217F"/>
    <w:rsid w:val="00C45AFF"/>
    <w:rsid w:val="00C65E8A"/>
    <w:rsid w:val="00C857B0"/>
    <w:rsid w:val="00CA3ED0"/>
    <w:rsid w:val="00CF418A"/>
    <w:rsid w:val="00D45F3E"/>
    <w:rsid w:val="00D64603"/>
    <w:rsid w:val="00D65B64"/>
    <w:rsid w:val="00DA4A33"/>
    <w:rsid w:val="00DD21C3"/>
    <w:rsid w:val="00E00685"/>
    <w:rsid w:val="00E0196F"/>
    <w:rsid w:val="00E03BC8"/>
    <w:rsid w:val="00E2207E"/>
    <w:rsid w:val="00E2304E"/>
    <w:rsid w:val="00E2420B"/>
    <w:rsid w:val="00E24B74"/>
    <w:rsid w:val="00E324FE"/>
    <w:rsid w:val="00E34B13"/>
    <w:rsid w:val="00E74247"/>
    <w:rsid w:val="00E83337"/>
    <w:rsid w:val="00EB249A"/>
    <w:rsid w:val="00EC020F"/>
    <w:rsid w:val="00EC7239"/>
    <w:rsid w:val="00ED53A2"/>
    <w:rsid w:val="00EF1CA1"/>
    <w:rsid w:val="00EF31D4"/>
    <w:rsid w:val="00F5576A"/>
    <w:rsid w:val="00F678E6"/>
    <w:rsid w:val="00FA011E"/>
    <w:rsid w:val="00FC0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7A636534-0336-45E9-9BEF-7BBB2BD46FBE}"/>
      </w:docPartPr>
      <w:docPartBody>
        <w:p w:rsidR="008F2407" w:rsidRDefault="007D3176">
          <w:r w:rsidRPr="00B414DB">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697998ED-FC0A-4B6B-866A-61B90DC097CE}"/>
      </w:docPartPr>
      <w:docPartBody>
        <w:p w:rsidR="008F2407" w:rsidRDefault="007D3176">
          <w:r w:rsidRPr="00B414DB">
            <w:rPr>
              <w:rStyle w:val="PlaceholderText"/>
            </w:rPr>
            <w:t>Click here to enter text.</w:t>
          </w:r>
        </w:p>
      </w:docPartBody>
    </w:docPart>
    <w:docPart>
      <w:docPartPr>
        <w:name w:val="F916BC478E6D4B2285A2AD444E2FFEDB"/>
        <w:category>
          <w:name w:val="General"/>
          <w:gallery w:val="placeholder"/>
        </w:category>
        <w:types>
          <w:type w:val="bbPlcHdr"/>
        </w:types>
        <w:behaviors>
          <w:behavior w:val="content"/>
        </w:behaviors>
        <w:guid w:val="{BFD72A86-6787-4132-9D56-A7F34EC4CF57}"/>
      </w:docPartPr>
      <w:docPartBody>
        <w:p w:rsidR="00F12C82" w:rsidRDefault="007629A9" w:rsidP="007629A9">
          <w:pPr>
            <w:pStyle w:val="F916BC478E6D4B2285A2AD444E2FFEDB"/>
          </w:pPr>
          <w:r w:rsidRPr="00B414DB">
            <w:rPr>
              <w:rStyle w:val="PlaceholderText"/>
            </w:rPr>
            <w:t>Choose an item.</w:t>
          </w:r>
        </w:p>
      </w:docPartBody>
    </w:docPart>
    <w:docPart>
      <w:docPartPr>
        <w:name w:val="41FDF7DDD626401D9608AB30619E3E99"/>
        <w:category>
          <w:name w:val="General"/>
          <w:gallery w:val="placeholder"/>
        </w:category>
        <w:types>
          <w:type w:val="bbPlcHdr"/>
        </w:types>
        <w:behaviors>
          <w:behavior w:val="content"/>
        </w:behaviors>
        <w:guid w:val="{7318DEF3-D971-41E6-B327-C73BE1623834}"/>
      </w:docPartPr>
      <w:docPartBody>
        <w:p w:rsidR="002704A5" w:rsidRDefault="00A56D42" w:rsidP="00A56D42">
          <w:pPr>
            <w:pStyle w:val="41FDF7DDD626401D9608AB30619E3E99"/>
          </w:pPr>
          <w:r w:rsidRPr="00B414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176"/>
    <w:rsid w:val="00015845"/>
    <w:rsid w:val="000B2345"/>
    <w:rsid w:val="00143FE8"/>
    <w:rsid w:val="0019435C"/>
    <w:rsid w:val="002704A5"/>
    <w:rsid w:val="003F46F2"/>
    <w:rsid w:val="00530366"/>
    <w:rsid w:val="00556418"/>
    <w:rsid w:val="00620658"/>
    <w:rsid w:val="006334DB"/>
    <w:rsid w:val="006B295F"/>
    <w:rsid w:val="007629A9"/>
    <w:rsid w:val="00776A87"/>
    <w:rsid w:val="007D3176"/>
    <w:rsid w:val="007D507B"/>
    <w:rsid w:val="008F2407"/>
    <w:rsid w:val="00A56A03"/>
    <w:rsid w:val="00A56D42"/>
    <w:rsid w:val="00AC062C"/>
    <w:rsid w:val="00B03CFA"/>
    <w:rsid w:val="00B46693"/>
    <w:rsid w:val="00BC5850"/>
    <w:rsid w:val="00C2137B"/>
    <w:rsid w:val="00CD246F"/>
    <w:rsid w:val="00D470E6"/>
    <w:rsid w:val="00DF3CA5"/>
    <w:rsid w:val="00E235E8"/>
    <w:rsid w:val="00F12C82"/>
    <w:rsid w:val="00F14F2F"/>
    <w:rsid w:val="00F80446"/>
    <w:rsid w:val="00FF0768"/>
    <w:rsid w:val="00FF1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6D42"/>
    <w:rPr>
      <w:color w:val="808080"/>
    </w:rPr>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6D42"/>
    <w:rPr>
      <w:color w:val="808080"/>
    </w:rPr>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Stadt, Kara J</dc:creator>
  <cp:lastModifiedBy>Stadt, Kara J</cp:lastModifiedBy>
  <cp:revision>2</cp:revision>
  <cp:lastPrinted>2013-12-17T16:38:00Z</cp:lastPrinted>
  <dcterms:created xsi:type="dcterms:W3CDTF">2014-10-09T10:49:00Z</dcterms:created>
  <dcterms:modified xsi:type="dcterms:W3CDTF">2014-10-09T10:49:00Z</dcterms:modified>
</cp:coreProperties>
</file>